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B2A" w:rsidRPr="00636124" w:rsidRDefault="009E0B2A" w:rsidP="009E0B2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61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 </w:t>
      </w:r>
      <w:r w:rsidR="0084220B" w:rsidRPr="006361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A36D53" w:rsidRPr="006361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:rsidR="00AD6D6F" w:rsidRPr="00636124" w:rsidRDefault="009E0B2A" w:rsidP="009E0B2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61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приказу Федеральной службы по </w:t>
      </w:r>
      <w:r w:rsidRPr="006361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труду и занятости</w:t>
      </w:r>
      <w:r w:rsidRPr="006361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 10 ноября 2017 г. № 655</w:t>
      </w:r>
    </w:p>
    <w:p w:rsidR="009E0B2A" w:rsidRPr="00636124" w:rsidRDefault="009E0B2A" w:rsidP="009E0B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0B2A" w:rsidRPr="00636124" w:rsidRDefault="009E0B2A" w:rsidP="009E0B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61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проверочного листа (списка контрольных вопросов)</w:t>
      </w:r>
      <w:r w:rsidRPr="006361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для осуществления федерального государственного надзора за соблюдением трудового законодательства и иных нормативных правовых актов, содержащих нормы трудового права по </w:t>
      </w:r>
      <w:r w:rsidR="000F6FEB" w:rsidRPr="006361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проверке </w:t>
      </w:r>
      <w:r w:rsidR="00A36D53" w:rsidRPr="006361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соблюдения требований по установлению продолжительности рабочего времени</w:t>
      </w:r>
    </w:p>
    <w:p w:rsidR="009E0B2A" w:rsidRPr="00636124" w:rsidRDefault="009E0B2A" w:rsidP="009E0B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0B2A" w:rsidRPr="00636124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 плановой проверки всех работодателей </w:t>
      </w:r>
      <w:r w:rsidR="00A36D53" w:rsidRPr="0063612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36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юридических лиц и работодателей </w:t>
      </w:r>
      <w:r w:rsidR="00A36D53" w:rsidRPr="0063612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36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физических лиц, зарегистрированных в качестве индивидуальных предпринимателей и осуществляющих предпринимательскую деятельность без образования юридического лица, ограничивается перечнем вопросов, включенных в настоящий проверочный лист (список контрольных вопросов).</w:t>
      </w:r>
    </w:p>
    <w:p w:rsidR="009E0B2A" w:rsidRPr="00636124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1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Проверочный лист утвержден приказом Федеральной службы по труду и занятости от 10 ноября 2017 г. № 655 «Об утверждении форм проверочных листов (списков контрольных вопросов) для осуществления федерального государственного надзора за соблюдением трудового законодательства и иных нормативных правовых актов, содержащих нормы трудового права».</w:t>
      </w:r>
    </w:p>
    <w:p w:rsidR="009E0B2A" w:rsidRPr="00636124" w:rsidRDefault="009E0B2A" w:rsidP="009E0B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26DF8" w:rsidRPr="00636124" w:rsidTr="00526DF8">
        <w:tc>
          <w:tcPr>
            <w:tcW w:w="4785" w:type="dxa"/>
          </w:tcPr>
          <w:p w:rsidR="00526DF8" w:rsidRPr="00636124" w:rsidRDefault="00526DF8" w:rsidP="00233F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3612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государственного контроля (надзора)</w:t>
            </w:r>
          </w:p>
        </w:tc>
        <w:tc>
          <w:tcPr>
            <w:tcW w:w="4786" w:type="dxa"/>
          </w:tcPr>
          <w:p w:rsidR="00526DF8" w:rsidRPr="00636124" w:rsidRDefault="00526DF8" w:rsidP="00233F5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63612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Федеральный государственный надзор за соблюдением трудового законодательства и иных нормативных правовых актов, содержащих нормы трудового права</w:t>
            </w:r>
          </w:p>
        </w:tc>
      </w:tr>
      <w:tr w:rsidR="00526DF8" w:rsidRPr="00636124" w:rsidTr="00526DF8">
        <w:tc>
          <w:tcPr>
            <w:tcW w:w="4785" w:type="dxa"/>
          </w:tcPr>
          <w:p w:rsidR="00526DF8" w:rsidRPr="00636124" w:rsidRDefault="00526DF8" w:rsidP="00714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3612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Наименование юридического лица, фамилия, имя, отчество (при наличии) индивидуального предпринимателя</w:t>
            </w:r>
          </w:p>
        </w:tc>
        <w:tc>
          <w:tcPr>
            <w:tcW w:w="4786" w:type="dxa"/>
          </w:tcPr>
          <w:p w:rsidR="00526DF8" w:rsidRPr="00636124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636124" w:rsidTr="00526DF8">
        <w:tc>
          <w:tcPr>
            <w:tcW w:w="4785" w:type="dxa"/>
          </w:tcPr>
          <w:p w:rsidR="00526DF8" w:rsidRPr="00636124" w:rsidRDefault="00526DF8" w:rsidP="00714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3612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деятельности юридического лица, индивидуального предпринимателя</w:t>
            </w:r>
          </w:p>
        </w:tc>
        <w:tc>
          <w:tcPr>
            <w:tcW w:w="4786" w:type="dxa"/>
          </w:tcPr>
          <w:p w:rsidR="00526DF8" w:rsidRPr="00636124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636124" w:rsidTr="00526DF8">
        <w:tc>
          <w:tcPr>
            <w:tcW w:w="4785" w:type="dxa"/>
          </w:tcPr>
          <w:p w:rsidR="00526DF8" w:rsidRPr="00636124" w:rsidRDefault="00526DF8" w:rsidP="00714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3612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Категория риска деятельности юридического лица, индивидуального предпринимателя</w:t>
            </w:r>
          </w:p>
        </w:tc>
        <w:tc>
          <w:tcPr>
            <w:tcW w:w="4786" w:type="dxa"/>
          </w:tcPr>
          <w:p w:rsidR="00526DF8" w:rsidRPr="00636124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636124" w:rsidTr="00526DF8">
        <w:tc>
          <w:tcPr>
            <w:tcW w:w="4785" w:type="dxa"/>
          </w:tcPr>
          <w:p w:rsidR="00526DF8" w:rsidRPr="00636124" w:rsidRDefault="00526DF8" w:rsidP="00714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3612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Наименование территориального органа Федеральной службы по труду и занятости </w:t>
            </w:r>
          </w:p>
        </w:tc>
        <w:tc>
          <w:tcPr>
            <w:tcW w:w="4786" w:type="dxa"/>
          </w:tcPr>
          <w:p w:rsidR="00526DF8" w:rsidRPr="00636124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636124" w:rsidTr="00526DF8">
        <w:tc>
          <w:tcPr>
            <w:tcW w:w="4785" w:type="dxa"/>
          </w:tcPr>
          <w:p w:rsidR="00526DF8" w:rsidRPr="00636124" w:rsidRDefault="00526DF8" w:rsidP="005779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3612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Основание проведения плановой проверки</w:t>
            </w:r>
          </w:p>
        </w:tc>
        <w:tc>
          <w:tcPr>
            <w:tcW w:w="4786" w:type="dxa"/>
          </w:tcPr>
          <w:p w:rsidR="00526DF8" w:rsidRPr="00636124" w:rsidRDefault="00526DF8" w:rsidP="0057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63612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Распоряжение №___от ________ государственной инспекции труда _______________________________</w:t>
            </w:r>
          </w:p>
        </w:tc>
      </w:tr>
      <w:tr w:rsidR="00526DF8" w:rsidRPr="00636124" w:rsidTr="00526DF8">
        <w:tc>
          <w:tcPr>
            <w:tcW w:w="4785" w:type="dxa"/>
          </w:tcPr>
          <w:p w:rsidR="00526DF8" w:rsidRPr="00636124" w:rsidRDefault="00526DF8" w:rsidP="001456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3612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Место проведения проверки и (или) указание на используемые производственные объекты</w:t>
            </w:r>
          </w:p>
        </w:tc>
        <w:tc>
          <w:tcPr>
            <w:tcW w:w="4786" w:type="dxa"/>
          </w:tcPr>
          <w:p w:rsidR="00526DF8" w:rsidRPr="00636124" w:rsidRDefault="00526DF8" w:rsidP="001456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63612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526DF8" w:rsidRPr="00636124" w:rsidTr="00526DF8">
        <w:tc>
          <w:tcPr>
            <w:tcW w:w="4785" w:type="dxa"/>
          </w:tcPr>
          <w:p w:rsidR="00526DF8" w:rsidRPr="00636124" w:rsidRDefault="00526DF8" w:rsidP="001456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3612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Учетный номер проверки и дата присвоения учетного номера проверки в едином реестре проверок</w:t>
            </w:r>
          </w:p>
        </w:tc>
        <w:tc>
          <w:tcPr>
            <w:tcW w:w="4786" w:type="dxa"/>
          </w:tcPr>
          <w:p w:rsidR="00526DF8" w:rsidRPr="00636124" w:rsidRDefault="00526DF8" w:rsidP="001456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63612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№____________от________________</w:t>
            </w:r>
          </w:p>
        </w:tc>
      </w:tr>
      <w:tr w:rsidR="00526DF8" w:rsidRPr="00636124" w:rsidTr="00526DF8">
        <w:tc>
          <w:tcPr>
            <w:tcW w:w="4785" w:type="dxa"/>
          </w:tcPr>
          <w:p w:rsidR="00526DF8" w:rsidRPr="00636124" w:rsidRDefault="00526DF8" w:rsidP="001456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3612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Должности, фамилии и инициалы </w:t>
            </w:r>
            <w:r w:rsidRPr="0063612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должностных лиц государственной инспекции труда ____________________, проводящих плановую проверку и заполняющих проверочный лист</w:t>
            </w:r>
          </w:p>
        </w:tc>
        <w:tc>
          <w:tcPr>
            <w:tcW w:w="4786" w:type="dxa"/>
          </w:tcPr>
          <w:p w:rsidR="00526DF8" w:rsidRPr="00636124" w:rsidRDefault="00526DF8" w:rsidP="001456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</w:tbl>
    <w:p w:rsidR="009E0B2A" w:rsidRPr="00636124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RANGE!A1:F26"/>
      <w:bookmarkEnd w:id="0"/>
    </w:p>
    <w:p w:rsidR="009E0B2A" w:rsidRPr="00636124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61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вопросов, отражающих содержание требований, ответы на которые однозначно свидетельствуют о соблюдении или несоблюдении юридическим лицом, индивидуальным предпринимателем обязательных требований, составляющих предмет проверки:</w:t>
      </w:r>
    </w:p>
    <w:p w:rsidR="009E0B2A" w:rsidRPr="00636124" w:rsidRDefault="009E0B2A" w:rsidP="009E0B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3119"/>
        <w:gridCol w:w="567"/>
        <w:gridCol w:w="641"/>
        <w:gridCol w:w="1592"/>
      </w:tblGrid>
      <w:tr w:rsidR="00526DF8" w:rsidRPr="00636124" w:rsidTr="00526DF8">
        <w:tc>
          <w:tcPr>
            <w:tcW w:w="675" w:type="dxa"/>
            <w:vMerge w:val="restart"/>
          </w:tcPr>
          <w:p w:rsidR="00526DF8" w:rsidRPr="00636124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7" w:type="dxa"/>
            <w:vMerge w:val="restart"/>
          </w:tcPr>
          <w:p w:rsidR="00526DF8" w:rsidRPr="00636124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Вопросы, отражающие содержание обязательных требований</w:t>
            </w:r>
            <w:bookmarkStart w:id="1" w:name="_GoBack"/>
            <w:bookmarkEnd w:id="1"/>
          </w:p>
        </w:tc>
        <w:tc>
          <w:tcPr>
            <w:tcW w:w="3119" w:type="dxa"/>
            <w:vMerge w:val="restart"/>
          </w:tcPr>
          <w:p w:rsidR="00526DF8" w:rsidRPr="00636124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2800" w:type="dxa"/>
            <w:gridSpan w:val="3"/>
          </w:tcPr>
          <w:p w:rsidR="00526DF8" w:rsidRPr="00636124" w:rsidRDefault="00526DF8" w:rsidP="00526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6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</w:t>
            </w:r>
          </w:p>
        </w:tc>
      </w:tr>
      <w:tr w:rsidR="00526DF8" w:rsidRPr="00636124" w:rsidTr="00526DF8">
        <w:tc>
          <w:tcPr>
            <w:tcW w:w="675" w:type="dxa"/>
            <w:vMerge/>
          </w:tcPr>
          <w:p w:rsidR="00526DF8" w:rsidRPr="00636124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526DF8" w:rsidRPr="00636124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526DF8" w:rsidRPr="00636124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26DF8" w:rsidRPr="00636124" w:rsidRDefault="00526DF8" w:rsidP="00A859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641" w:type="dxa"/>
          </w:tcPr>
          <w:p w:rsidR="00526DF8" w:rsidRPr="00636124" w:rsidRDefault="00526DF8" w:rsidP="00A859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592" w:type="dxa"/>
          </w:tcPr>
          <w:p w:rsidR="00526DF8" w:rsidRPr="00636124" w:rsidRDefault="00526DF8" w:rsidP="00A859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относится</w:t>
            </w:r>
          </w:p>
        </w:tc>
      </w:tr>
      <w:tr w:rsidR="00526DF8" w:rsidRPr="00636124" w:rsidTr="00526DF8">
        <w:tc>
          <w:tcPr>
            <w:tcW w:w="675" w:type="dxa"/>
          </w:tcPr>
          <w:p w:rsidR="00526DF8" w:rsidRPr="00636124" w:rsidRDefault="00526DF8" w:rsidP="004749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526DF8" w:rsidRPr="00636124" w:rsidRDefault="00526DF8" w:rsidP="004749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</w:tcPr>
          <w:p w:rsidR="00526DF8" w:rsidRPr="00636124" w:rsidRDefault="00526DF8" w:rsidP="004749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:rsidR="00526DF8" w:rsidRPr="00636124" w:rsidRDefault="00526DF8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1" w:type="dxa"/>
          </w:tcPr>
          <w:p w:rsidR="00526DF8" w:rsidRPr="00636124" w:rsidRDefault="00526DF8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92" w:type="dxa"/>
          </w:tcPr>
          <w:p w:rsidR="00526DF8" w:rsidRPr="00636124" w:rsidRDefault="00526DF8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6124" w:rsidRPr="00636124" w:rsidTr="00526DF8">
        <w:tc>
          <w:tcPr>
            <w:tcW w:w="675" w:type="dxa"/>
          </w:tcPr>
          <w:p w:rsidR="00636124" w:rsidRPr="00636124" w:rsidRDefault="00636124" w:rsidP="00B878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636124" w:rsidRPr="00636124" w:rsidRDefault="00636124" w:rsidP="001F1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124">
              <w:rPr>
                <w:rFonts w:ascii="Times New Roman" w:hAnsi="Times New Roman" w:cs="Times New Roman"/>
                <w:sz w:val="24"/>
                <w:szCs w:val="24"/>
              </w:rPr>
              <w:t>Нормальная продолжительность рабочего времени работников не превышает 40 часов в неделю</w:t>
            </w:r>
          </w:p>
        </w:tc>
        <w:tc>
          <w:tcPr>
            <w:tcW w:w="3119" w:type="dxa"/>
          </w:tcPr>
          <w:p w:rsidR="00636124" w:rsidRPr="00636124" w:rsidRDefault="00636124" w:rsidP="005B7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124">
              <w:rPr>
                <w:rFonts w:ascii="Times New Roman" w:hAnsi="Times New Roman" w:cs="Times New Roman"/>
                <w:sz w:val="24"/>
                <w:szCs w:val="24"/>
              </w:rPr>
              <w:t>Часть 2 статьи 91 Трудового кодекса Российской Федерации (Собрание законодательства Российской Федерации, 2002, № 1, ст. 3; 2006, № 27, ст. 2878)</w:t>
            </w:r>
          </w:p>
        </w:tc>
        <w:tc>
          <w:tcPr>
            <w:tcW w:w="567" w:type="dxa"/>
          </w:tcPr>
          <w:p w:rsidR="00636124" w:rsidRPr="00636124" w:rsidRDefault="00636124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636124" w:rsidRPr="00636124" w:rsidRDefault="00636124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636124" w:rsidRPr="00636124" w:rsidRDefault="00636124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124" w:rsidRPr="00636124" w:rsidTr="00526DF8">
        <w:tc>
          <w:tcPr>
            <w:tcW w:w="675" w:type="dxa"/>
          </w:tcPr>
          <w:p w:rsidR="00636124" w:rsidRPr="00636124" w:rsidRDefault="00636124" w:rsidP="00B878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12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:rsidR="00636124" w:rsidRPr="00636124" w:rsidRDefault="00636124" w:rsidP="001F1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124">
              <w:rPr>
                <w:rFonts w:ascii="Times New Roman" w:hAnsi="Times New Roman" w:cs="Times New Roman"/>
                <w:sz w:val="24"/>
                <w:szCs w:val="24"/>
              </w:rPr>
              <w:t>Работодатель установил сокращенную продолжительность рабочего времени:</w:t>
            </w:r>
          </w:p>
          <w:p w:rsidR="00636124" w:rsidRPr="00636124" w:rsidRDefault="00636124" w:rsidP="001F1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124">
              <w:rPr>
                <w:rFonts w:ascii="Times New Roman" w:hAnsi="Times New Roman" w:cs="Times New Roman"/>
                <w:sz w:val="24"/>
                <w:szCs w:val="24"/>
              </w:rPr>
              <w:t xml:space="preserve">- для работников в </w:t>
            </w:r>
            <w:proofErr w:type="gramStart"/>
            <w:r w:rsidRPr="00636124">
              <w:rPr>
                <w:rFonts w:ascii="Times New Roman" w:hAnsi="Times New Roman" w:cs="Times New Roman"/>
                <w:sz w:val="24"/>
                <w:szCs w:val="24"/>
              </w:rPr>
              <w:t>возрасте</w:t>
            </w:r>
            <w:proofErr w:type="gramEnd"/>
            <w:r w:rsidRPr="00636124">
              <w:rPr>
                <w:rFonts w:ascii="Times New Roman" w:hAnsi="Times New Roman" w:cs="Times New Roman"/>
                <w:sz w:val="24"/>
                <w:szCs w:val="24"/>
              </w:rPr>
              <w:t xml:space="preserve"> до шестнадцати лет - не более 24 часов в неделю; </w:t>
            </w:r>
          </w:p>
          <w:p w:rsidR="00636124" w:rsidRPr="00636124" w:rsidRDefault="00636124" w:rsidP="001F1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124">
              <w:rPr>
                <w:rFonts w:ascii="Times New Roman" w:hAnsi="Times New Roman" w:cs="Times New Roman"/>
                <w:sz w:val="24"/>
                <w:szCs w:val="24"/>
              </w:rPr>
              <w:t xml:space="preserve">- для работников в </w:t>
            </w:r>
            <w:proofErr w:type="gramStart"/>
            <w:r w:rsidRPr="00636124">
              <w:rPr>
                <w:rFonts w:ascii="Times New Roman" w:hAnsi="Times New Roman" w:cs="Times New Roman"/>
                <w:sz w:val="24"/>
                <w:szCs w:val="24"/>
              </w:rPr>
              <w:t>возрасте</w:t>
            </w:r>
            <w:proofErr w:type="gramEnd"/>
            <w:r w:rsidRPr="00636124">
              <w:rPr>
                <w:rFonts w:ascii="Times New Roman" w:hAnsi="Times New Roman" w:cs="Times New Roman"/>
                <w:sz w:val="24"/>
                <w:szCs w:val="24"/>
              </w:rPr>
              <w:t xml:space="preserve"> от шестнадцати до восемнадцати лет - не более 35 часов в неделю; </w:t>
            </w:r>
          </w:p>
          <w:p w:rsidR="00636124" w:rsidRPr="00636124" w:rsidRDefault="00636124" w:rsidP="001F1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124">
              <w:rPr>
                <w:rFonts w:ascii="Times New Roman" w:hAnsi="Times New Roman" w:cs="Times New Roman"/>
                <w:sz w:val="24"/>
                <w:szCs w:val="24"/>
              </w:rPr>
              <w:t>- для работников, являющихся инвалидами I или II группы, - не более 35 часов в неделю;</w:t>
            </w:r>
          </w:p>
          <w:p w:rsidR="00636124" w:rsidRPr="00636124" w:rsidRDefault="00636124" w:rsidP="001F1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124">
              <w:rPr>
                <w:rFonts w:ascii="Times New Roman" w:hAnsi="Times New Roman" w:cs="Times New Roman"/>
                <w:sz w:val="24"/>
                <w:szCs w:val="24"/>
              </w:rPr>
              <w:t>- для работников, условия труда на рабочих местах которых по результатам специальной оценки условий труда отнесены к вредным условиям труда 3 или 4 степени или опасным условиям труда, - не более 36 часов в неделю);</w:t>
            </w:r>
          </w:p>
          <w:p w:rsidR="00636124" w:rsidRPr="00636124" w:rsidRDefault="00636124" w:rsidP="00C25F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для иных категорий работников (педагогических, медицинских и других работников).</w:t>
            </w:r>
          </w:p>
          <w:p w:rsidR="00636124" w:rsidRPr="00636124" w:rsidRDefault="00636124" w:rsidP="001F1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36124" w:rsidRPr="00636124" w:rsidRDefault="00636124" w:rsidP="005B7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Части 1 - 4 статьи 92, часть 4 статьи 173, часть 4  статьи 174, часть 2 статьи 176,  статья 320, статья 333, часть 1 статьи 350 Трудового кодекса Российской Федерации (Собрание законодательства Российской Федерации, 2002, № 1, ст. 3; 2006, № 27, ст. 2878; 2013, № 52, ст. 6986; 2017, № 27, ст. 3936;); </w:t>
            </w:r>
            <w:proofErr w:type="gramStart"/>
            <w:r w:rsidRPr="00636124">
              <w:rPr>
                <w:rFonts w:ascii="Times New Roman" w:hAnsi="Times New Roman" w:cs="Times New Roman"/>
                <w:sz w:val="24"/>
                <w:szCs w:val="24"/>
              </w:rPr>
              <w:t xml:space="preserve">пункты 1 - 2.2 приложения 1 к приказу Министерства образования и науки Российской Федерации от 22.12.2014 № 1601 «О продолжительности рабочего времени (нормах часов педагогической работы за ставку заработной платы) педагогических работников и о порядке определения учебной нагрузки </w:t>
            </w:r>
            <w:r w:rsidRPr="00636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педагогических работников, оговариваемой в трудовом договоре» (зарегистрирован Минюстом России 25.02.2015, регистрационный № 36204), с изменениями, внесенными приказом Министерства образования и науки Российской Федерации от 29.06.2016</w:t>
            </w:r>
            <w:proofErr w:type="gramEnd"/>
            <w:r w:rsidRPr="00636124">
              <w:rPr>
                <w:rFonts w:ascii="Times New Roman" w:hAnsi="Times New Roman" w:cs="Times New Roman"/>
                <w:sz w:val="24"/>
                <w:szCs w:val="24"/>
              </w:rPr>
              <w:t xml:space="preserve"> № 755 (</w:t>
            </w:r>
            <w:proofErr w:type="gramStart"/>
            <w:r w:rsidRPr="00636124">
              <w:rPr>
                <w:rFonts w:ascii="Times New Roman" w:hAnsi="Times New Roman" w:cs="Times New Roman"/>
                <w:sz w:val="24"/>
                <w:szCs w:val="24"/>
              </w:rPr>
              <w:t>зарегистрирован</w:t>
            </w:r>
            <w:proofErr w:type="gramEnd"/>
            <w:r w:rsidRPr="00636124">
              <w:rPr>
                <w:rFonts w:ascii="Times New Roman" w:hAnsi="Times New Roman" w:cs="Times New Roman"/>
                <w:sz w:val="24"/>
                <w:szCs w:val="24"/>
              </w:rPr>
              <w:t xml:space="preserve"> Минюстом России 15.07.2016 № 42884); </w:t>
            </w:r>
            <w:proofErr w:type="gramStart"/>
            <w:r w:rsidRPr="00636124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12.11.2002 № 813 «О продолжительности работы по совместительству в организациях здравоохранения медицинских работников, проживающих и работающих в сельской местности и в поселках городского типа» (Собрание законодательства Российской Федерации, 18.11.2002, № 46, ст. 4595), пункт 1 постановления Правительства Российской Федерации от 14.02.2003 № 101 «О продолжительности рабочего времени медицинских работников в зависимости от занимаемой ими должности и (или) специальности</w:t>
            </w:r>
            <w:proofErr w:type="gramEnd"/>
            <w:r w:rsidRPr="00636124">
              <w:rPr>
                <w:rFonts w:ascii="Times New Roman" w:hAnsi="Times New Roman" w:cs="Times New Roman"/>
                <w:sz w:val="24"/>
                <w:szCs w:val="24"/>
              </w:rPr>
              <w:t xml:space="preserve">» (Собрание законодательства Российской Федерации, 2003, № 8, ст. 757; 2005, № 7, ст. 560; </w:t>
            </w:r>
            <w:proofErr w:type="gramStart"/>
            <w:r w:rsidRPr="00636124">
              <w:rPr>
                <w:rFonts w:ascii="Times New Roman" w:hAnsi="Times New Roman" w:cs="Times New Roman"/>
                <w:sz w:val="24"/>
                <w:szCs w:val="24"/>
              </w:rPr>
              <w:t xml:space="preserve">2012, № 37, ст. 5002), с изменениями, внесенные постановлением Правительства РФ от 15.11.2016 № 1194 (Собрание законодательства Российской Федерации, </w:t>
            </w:r>
            <w:r w:rsidRPr="00636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2016, № 47, ст. 6670), статья 5 Федерального закона от 07.11.2000 № 136-ФЗ «О социальной защите граждан, занятых на работах с химическим оружием» (Собрание законодательства Российской Федерации, 2000, № 46, ст. 4538), часть 3 статьи 23 Федерального закона от 24.11.1995 № 181-ФЗ «О социальной защите инвалидов в</w:t>
            </w:r>
            <w:proofErr w:type="gramEnd"/>
            <w:r w:rsidRPr="00636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36124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Федерации» (Собрание законодательства Российской Федерации, 1995, № 48, ст. 4563), пункт 6 Положения «Об особенностях режима рабочего времени и времени отдыха членов экипажей воздушных судов гражданской авиации Российской Федерации», утвержденное приказом Министерства транспорта Российской Федерации от 21.11.2005 № 139 (зарегистрирован Минюстом России 20.01.2006, регистрационный № 7401), с изменениями, внесенными приказом Министерства транспорта Российской Федерации от 17.09.2010 № 201 (зарегистрирован Минюстом России 29.11.2010, регистрационный</w:t>
            </w:r>
            <w:proofErr w:type="gramEnd"/>
            <w:r w:rsidRPr="00636124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proofErr w:type="gramStart"/>
            <w:r w:rsidRPr="00636124">
              <w:rPr>
                <w:rFonts w:ascii="Times New Roman" w:hAnsi="Times New Roman" w:cs="Times New Roman"/>
                <w:sz w:val="24"/>
                <w:szCs w:val="24"/>
              </w:rPr>
              <w:t xml:space="preserve">19060), пункт 5 Положения «Об особенностях режима рабочего времени и времени отдыха работников, осуществляющих управление воздушным движением гражданской авиации Российской Федерации», </w:t>
            </w:r>
            <w:r w:rsidRPr="00636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утвержденного приказом Министерства транспорта Российской Федерации от 30.01.2004, № 10 (зарегистрирован Минюстом России 25.02.2004, регистрационный № 5580), приложение к приказу Министерства труда и социальной защиты Российской Федерации от 11.09.2013 № 457н «Об установлении продолжительности сокращенного рабочего времени и ежегодного дополнительного оплачиваемого отпуска</w:t>
            </w:r>
            <w:proofErr w:type="gramEnd"/>
            <w:r w:rsidRPr="00636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36124">
              <w:rPr>
                <w:rFonts w:ascii="Times New Roman" w:hAnsi="Times New Roman" w:cs="Times New Roman"/>
                <w:sz w:val="24"/>
                <w:szCs w:val="24"/>
              </w:rPr>
              <w:t>за работу с вредными и (или) опасными условиями труда ветеринарным и иным работникам, непосредственно участвующим в оказании противотуберкулезной помощи, а также работникам организаций по производству и хранению продуктов животноводства, обслуживающим больных туберкулезом сельскохозяйственных животных» (зарегистрирован Минюстом России 10.10.2013, регистрационный № 30137)</w:t>
            </w:r>
            <w:proofErr w:type="gramEnd"/>
          </w:p>
        </w:tc>
        <w:tc>
          <w:tcPr>
            <w:tcW w:w="567" w:type="dxa"/>
          </w:tcPr>
          <w:p w:rsidR="00636124" w:rsidRPr="00636124" w:rsidRDefault="00636124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636124" w:rsidRPr="00636124" w:rsidRDefault="00636124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636124" w:rsidRPr="00636124" w:rsidRDefault="00636124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124" w:rsidRPr="00636124" w:rsidTr="00526DF8">
        <w:tc>
          <w:tcPr>
            <w:tcW w:w="675" w:type="dxa"/>
          </w:tcPr>
          <w:p w:rsidR="00636124" w:rsidRPr="00636124" w:rsidRDefault="00636124" w:rsidP="00B878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77" w:type="dxa"/>
          </w:tcPr>
          <w:p w:rsidR="00636124" w:rsidRPr="00636124" w:rsidRDefault="00636124" w:rsidP="001F1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124">
              <w:rPr>
                <w:rFonts w:ascii="Times New Roman" w:hAnsi="Times New Roman" w:cs="Times New Roman"/>
                <w:sz w:val="24"/>
                <w:szCs w:val="24"/>
              </w:rPr>
              <w:t>Работодатель ведет учет времени, фактически отработанного каждым работником</w:t>
            </w:r>
          </w:p>
        </w:tc>
        <w:tc>
          <w:tcPr>
            <w:tcW w:w="3119" w:type="dxa"/>
          </w:tcPr>
          <w:p w:rsidR="00636124" w:rsidRPr="00636124" w:rsidRDefault="00636124" w:rsidP="005B7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124">
              <w:rPr>
                <w:rFonts w:ascii="Times New Roman" w:hAnsi="Times New Roman" w:cs="Times New Roman"/>
                <w:sz w:val="24"/>
                <w:szCs w:val="24"/>
              </w:rPr>
              <w:t>Часть 4 статьи 91 Трудового кодекса Российской Федерации (Собрание законодательства Российской Федерации, 2002, № 1, ст. 3)</w:t>
            </w:r>
          </w:p>
        </w:tc>
        <w:tc>
          <w:tcPr>
            <w:tcW w:w="567" w:type="dxa"/>
          </w:tcPr>
          <w:p w:rsidR="00636124" w:rsidRPr="00636124" w:rsidRDefault="00636124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636124" w:rsidRPr="00636124" w:rsidRDefault="00636124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636124" w:rsidRPr="00636124" w:rsidRDefault="00636124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124" w:rsidRPr="00636124" w:rsidTr="00745934">
        <w:tc>
          <w:tcPr>
            <w:tcW w:w="675" w:type="dxa"/>
          </w:tcPr>
          <w:p w:rsidR="00636124" w:rsidRPr="00636124" w:rsidRDefault="00636124" w:rsidP="00B878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12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:rsidR="00636124" w:rsidRPr="00636124" w:rsidRDefault="00636124" w:rsidP="00B878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124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ежедневной работы (смены) не превышает: </w:t>
            </w:r>
          </w:p>
          <w:p w:rsidR="00636124" w:rsidRPr="00636124" w:rsidRDefault="00636124" w:rsidP="00B878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124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- для работников (включая лиц, получающих общее образование или среднее профессиональное </w:t>
            </w:r>
            <w:r w:rsidRPr="00636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образование и работающих в период каникул) в </w:t>
            </w:r>
            <w:proofErr w:type="gramStart"/>
            <w:r w:rsidRPr="00636124">
              <w:rPr>
                <w:rFonts w:ascii="Times New Roman" w:hAnsi="Times New Roman" w:cs="Times New Roman"/>
                <w:sz w:val="24"/>
                <w:szCs w:val="24"/>
              </w:rPr>
              <w:t>возрасте</w:t>
            </w:r>
            <w:proofErr w:type="gramEnd"/>
            <w:r w:rsidRPr="00636124">
              <w:rPr>
                <w:rFonts w:ascii="Times New Roman" w:hAnsi="Times New Roman" w:cs="Times New Roman"/>
                <w:sz w:val="24"/>
                <w:szCs w:val="24"/>
              </w:rPr>
              <w:t xml:space="preserve"> от четырнадцати до пятнадцати лет - 4 часа, в возрасте от пятнадцати до шестнадцати лет - 5 часов, в возрасте от шестнадцати до восемнадцати лет - 7 часов;</w:t>
            </w:r>
            <w:r w:rsidRPr="00636124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636124" w:rsidRPr="00636124" w:rsidRDefault="00636124" w:rsidP="00B878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124">
              <w:rPr>
                <w:rFonts w:ascii="Times New Roman" w:hAnsi="Times New Roman" w:cs="Times New Roman"/>
                <w:sz w:val="24"/>
                <w:szCs w:val="24"/>
              </w:rPr>
              <w:t xml:space="preserve">- для лиц, получающих общее образование или среднее профессиональное образование и совмещающих в течение учебного года получение образования с работой, в </w:t>
            </w:r>
            <w:proofErr w:type="gramStart"/>
            <w:r w:rsidRPr="00636124">
              <w:rPr>
                <w:rFonts w:ascii="Times New Roman" w:hAnsi="Times New Roman" w:cs="Times New Roman"/>
                <w:sz w:val="24"/>
                <w:szCs w:val="24"/>
              </w:rPr>
              <w:t>возрасте</w:t>
            </w:r>
            <w:proofErr w:type="gramEnd"/>
            <w:r w:rsidRPr="00636124">
              <w:rPr>
                <w:rFonts w:ascii="Times New Roman" w:hAnsi="Times New Roman" w:cs="Times New Roman"/>
                <w:sz w:val="24"/>
                <w:szCs w:val="24"/>
              </w:rPr>
              <w:t xml:space="preserve"> от четырнадцати до шестнадцати лет - 2,5 часа, в возрасте от шестнадцати до восемнадцати лет - 4 часа;</w:t>
            </w:r>
          </w:p>
          <w:p w:rsidR="00636124" w:rsidRPr="00636124" w:rsidRDefault="00636124" w:rsidP="00B878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124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- для инвалидов - в </w:t>
            </w:r>
            <w:proofErr w:type="gramStart"/>
            <w:r w:rsidRPr="00636124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 w:rsidRPr="00636124">
              <w:rPr>
                <w:rFonts w:ascii="Times New Roman" w:hAnsi="Times New Roman" w:cs="Times New Roman"/>
                <w:sz w:val="24"/>
                <w:szCs w:val="24"/>
              </w:rPr>
              <w:t xml:space="preserve"> с медицинским заключением.</w:t>
            </w:r>
            <w:r w:rsidRPr="00636124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636124" w:rsidRPr="00636124" w:rsidRDefault="00636124" w:rsidP="00B878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124">
              <w:rPr>
                <w:rFonts w:ascii="Times New Roman" w:hAnsi="Times New Roman" w:cs="Times New Roman"/>
                <w:sz w:val="24"/>
                <w:szCs w:val="24"/>
              </w:rPr>
              <w:t>Для работников, занятых на работах с вредными и (или) опасными условиями труда, где установлена сокращенная продолжительность рабочего времени, максимально допустимая продолжительность ежедневной работы (смены) не может превышать:</w:t>
            </w:r>
            <w:r w:rsidRPr="00636124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 при 36-часовой рабочей неделе - 8 часов;</w:t>
            </w:r>
            <w:r w:rsidRPr="00636124">
              <w:rPr>
                <w:rFonts w:ascii="Times New Roman" w:hAnsi="Times New Roman" w:cs="Times New Roman"/>
                <w:sz w:val="24"/>
                <w:szCs w:val="24"/>
              </w:rPr>
              <w:br w:type="page"/>
              <w:t>при 30-часовой рабочей неделе и менее - 6 часов</w:t>
            </w:r>
          </w:p>
        </w:tc>
        <w:tc>
          <w:tcPr>
            <w:tcW w:w="3119" w:type="dxa"/>
          </w:tcPr>
          <w:p w:rsidR="00636124" w:rsidRPr="00636124" w:rsidRDefault="00636124" w:rsidP="005B7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6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Статья 94, части 1 и 3 статьи 95, части 1 - 4 и часть 6 статьи 96, статья 101, часть 1 статьи 102, статья 284, часть 2 статьи 348.8 Трудового кодекса Российской Федерации </w:t>
            </w:r>
            <w:r w:rsidRPr="00636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(Собрание законодательства Российской Федерации, 2002, № 1, ст. 3; 2013, № 52, ст. 6986; 2017, № 27, ст. 3936; 2006, № 27, ст. 2878;</w:t>
            </w:r>
            <w:proofErr w:type="gramEnd"/>
            <w:r w:rsidRPr="00636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36124">
              <w:rPr>
                <w:rFonts w:ascii="Times New Roman" w:hAnsi="Times New Roman" w:cs="Times New Roman"/>
                <w:sz w:val="24"/>
                <w:szCs w:val="24"/>
              </w:rPr>
              <w:t>2008, № 9, ст. 812; 2017, № 25, ст. 3594);</w:t>
            </w:r>
            <w:proofErr w:type="gramEnd"/>
            <w:r w:rsidRPr="00636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36124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12.11.2002 № 813 «О продолжительности работы по совместительству в организациях здравоохранения медицинских работников, проживающих и работающих в сельской местности и в поселках городского типа» (Собрание законодательства Российской Федерации, 2002, № 46, ст. 4595), часть 1 статьи 16 Закона Российской Федерации о 15.05.1991 № 1244-1 «О социальной защите граждан, подвергшихся воздействию радиации вследствие катастрофы на Чернобыльской АЭС» (Собрание законодательства</w:t>
            </w:r>
            <w:proofErr w:type="gramEnd"/>
            <w:r w:rsidRPr="00636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36124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Российской Федерации, 2004, №  35, ст. 3607), с изменениями, внесенными Федеральным законом от 30.10.2017 № 307-ФЗ (Собрание законодательства Российской Федерации, 2017, № 45, ст. 6581), пункт 13 Положения «Об особенностях режима рабочего времени и времени отдыха работников плавающего состава судов внутреннего водного транспорта» утвержденного приказом Министерства транспорта Российской </w:t>
            </w:r>
            <w:r w:rsidRPr="00636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 от 16.05.2003 № 133 (зарегистрирован Минюстом России 01.09.2003, регистрационный № 5036), пункты 4, 14, 16, 20</w:t>
            </w:r>
            <w:proofErr w:type="gramEnd"/>
            <w:r w:rsidRPr="00636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36124">
              <w:rPr>
                <w:rFonts w:ascii="Times New Roman" w:hAnsi="Times New Roman" w:cs="Times New Roman"/>
                <w:sz w:val="24"/>
                <w:szCs w:val="24"/>
              </w:rPr>
              <w:t>и 36 Особенностей режима рабочего времени и времени отдыха, условий труда отдельных категорий работников железнодорожного транспорта общего пользования, работа которых непосредственно связана с движением поездов, утвержденных приказом Министерства транспорта Российской Федерации от 09.03.2016 № 44 (зарегистрирован Минюстом России 10.06.2016, регистрационный № 42504), пункт 6 Положения «Об особенностях режима рабочего времени и времени отдыха работников организаций, осуществляющих добычу драгоценных металлов и драгоценных камней</w:t>
            </w:r>
            <w:proofErr w:type="gramEnd"/>
            <w:r w:rsidRPr="00636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36124">
              <w:rPr>
                <w:rFonts w:ascii="Times New Roman" w:hAnsi="Times New Roman" w:cs="Times New Roman"/>
                <w:sz w:val="24"/>
                <w:szCs w:val="24"/>
              </w:rPr>
              <w:t xml:space="preserve">из россыпных и рудных месторождений», утвержденного приказом Министерства финансов Российской Федерации от 02.04.2003 № 29н (зарегистрирован Минюстом России 17.04.2003, регистрационный № 4428), пункты 7, 9 - 12 Положения «Об особенностях режима рабочего времени и времени отдыха водителей автомобилей», утвержденного приказом Министерства транспорта Российской Федерации от 20.08.2004 № 15 (зарегистрирован </w:t>
            </w:r>
            <w:r w:rsidRPr="00636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Минюстом России 01.11.2004, регистрационный № 6094), с изменениями, внесенными приказом Министерства транспорта Российской Федерации от 05.06.2017</w:t>
            </w:r>
            <w:proofErr w:type="gramEnd"/>
            <w:r w:rsidRPr="00636124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proofErr w:type="gramStart"/>
            <w:r w:rsidRPr="00636124">
              <w:rPr>
                <w:rFonts w:ascii="Times New Roman" w:hAnsi="Times New Roman" w:cs="Times New Roman"/>
                <w:sz w:val="24"/>
                <w:szCs w:val="24"/>
              </w:rPr>
              <w:t>212 (зарегистрирован Минюстом России 19.06.2017, регистрационный № 47064), пункты 6, 8 Положения «Об особенностях режима рабочего времени и времени отдыха водителей трамвая и троллейбуса», утвержденного приказом Министерства транспорта Российской Федерации от 18.10.2005 № 127 (зарегистрирован Минюстом России 25.11.2005, регистрационный № 7200), с изменениями, внесенными приказом Министерства транспорта Российской Федерации от 17.06.2015 № 192 (зарегистрирован Минюстом России 22.07.2015, регистрационный № 38120), пункт 8 Положения «Об особенностях</w:t>
            </w:r>
            <w:proofErr w:type="gramEnd"/>
            <w:r w:rsidRPr="00636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36124">
              <w:rPr>
                <w:rFonts w:ascii="Times New Roman" w:hAnsi="Times New Roman" w:cs="Times New Roman"/>
                <w:sz w:val="24"/>
                <w:szCs w:val="24"/>
              </w:rPr>
              <w:t xml:space="preserve">режима рабочего времени и времени отдыха специалистов по техническому обслуживанию и ремонту воздушных судов в гражданской авиации», утвержденного приказом Министерства транспорта Российской Федерации от 07.07.2011 № 181 (зарегистрирован Минюстом России 19.10.2011, регистрационный № 2209), </w:t>
            </w:r>
            <w:r w:rsidRPr="00636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изменениями, внесенными приказом Министерства транспорта Российской Федерации от 13.01.2017 № 12 (зарегистрирован Минюстом России 16.02.2017, регистрационный № 45683), пункт 9 Положения «Об особенностях режима рабочего времени и времени отдыха</w:t>
            </w:r>
            <w:proofErr w:type="gramEnd"/>
            <w:r w:rsidRPr="00636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36124">
              <w:rPr>
                <w:rFonts w:ascii="Times New Roman" w:hAnsi="Times New Roman" w:cs="Times New Roman"/>
                <w:sz w:val="24"/>
                <w:szCs w:val="24"/>
              </w:rPr>
              <w:t>отдельных категорий работников, занятых на погрузочно-разгрузочных работах в морских и речных портах», утвержденного приказом Министерства транспорта Российской Федерации от 27.06.2013 № 223 (зарегистрирован Минюстом России 13.08.2013, регистрационный № 29366), пункт 10 Положения «Об особенностях режима рабочего времени и времени отдыха отдельных категорий работников федерального государственного унитарного предприятия «Управление ведомственной охраны Министерства транспорта Российской Федерации», имеющих особый характер работы», утвержденного приказом Министерства транспорта</w:t>
            </w:r>
            <w:proofErr w:type="gramEnd"/>
            <w:r w:rsidRPr="00636124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от 16.05.2013 № 183 (</w:t>
            </w:r>
            <w:proofErr w:type="gramStart"/>
            <w:r w:rsidRPr="00636124">
              <w:rPr>
                <w:rFonts w:ascii="Times New Roman" w:hAnsi="Times New Roman" w:cs="Times New Roman"/>
                <w:sz w:val="24"/>
                <w:szCs w:val="24"/>
              </w:rPr>
              <w:t>зарегистрирован</w:t>
            </w:r>
            <w:proofErr w:type="gramEnd"/>
            <w:r w:rsidRPr="00636124">
              <w:rPr>
                <w:rFonts w:ascii="Times New Roman" w:hAnsi="Times New Roman" w:cs="Times New Roman"/>
                <w:sz w:val="24"/>
                <w:szCs w:val="24"/>
              </w:rPr>
              <w:t xml:space="preserve"> Минюстом России 06.08.2013, регистрационный № 29276)</w:t>
            </w:r>
          </w:p>
        </w:tc>
        <w:tc>
          <w:tcPr>
            <w:tcW w:w="567" w:type="dxa"/>
          </w:tcPr>
          <w:p w:rsidR="00636124" w:rsidRPr="00636124" w:rsidRDefault="00636124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636124" w:rsidRPr="00636124" w:rsidRDefault="00636124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636124" w:rsidRPr="00636124" w:rsidRDefault="00636124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124" w:rsidRPr="00636124" w:rsidTr="00745934">
        <w:tc>
          <w:tcPr>
            <w:tcW w:w="675" w:type="dxa"/>
          </w:tcPr>
          <w:p w:rsidR="00636124" w:rsidRPr="00636124" w:rsidRDefault="00636124" w:rsidP="00B878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977" w:type="dxa"/>
          </w:tcPr>
          <w:p w:rsidR="00636124" w:rsidRPr="00636124" w:rsidRDefault="00636124" w:rsidP="00A36D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124">
              <w:rPr>
                <w:rFonts w:ascii="Times New Roman" w:hAnsi="Times New Roman" w:cs="Times New Roman"/>
                <w:sz w:val="24"/>
                <w:szCs w:val="24"/>
              </w:rPr>
              <w:t xml:space="preserve">Порядок введения суммированного учета рабочего времени установлен правилами внутреннего трудового </w:t>
            </w:r>
            <w:r w:rsidRPr="00636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распорядка</w:t>
            </w:r>
          </w:p>
        </w:tc>
        <w:tc>
          <w:tcPr>
            <w:tcW w:w="3119" w:type="dxa"/>
          </w:tcPr>
          <w:p w:rsidR="00636124" w:rsidRPr="00636124" w:rsidRDefault="00636124" w:rsidP="005B7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Часть 4 статьи 104 Трудового кодекса Российской Федерации (Собрание законодательства </w:t>
            </w:r>
            <w:r w:rsidRPr="00636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Федерации, 2002, № 1, ст. 3)</w:t>
            </w:r>
          </w:p>
        </w:tc>
        <w:tc>
          <w:tcPr>
            <w:tcW w:w="567" w:type="dxa"/>
          </w:tcPr>
          <w:p w:rsidR="00636124" w:rsidRPr="00636124" w:rsidRDefault="00636124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636124" w:rsidRPr="00636124" w:rsidRDefault="00636124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636124" w:rsidRPr="00636124" w:rsidRDefault="00636124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124" w:rsidRPr="00636124" w:rsidTr="00745934">
        <w:tc>
          <w:tcPr>
            <w:tcW w:w="675" w:type="dxa"/>
          </w:tcPr>
          <w:p w:rsidR="00636124" w:rsidRPr="00636124" w:rsidRDefault="00636124" w:rsidP="00B878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977" w:type="dxa"/>
          </w:tcPr>
          <w:p w:rsidR="00636124" w:rsidRPr="00636124" w:rsidRDefault="00636124" w:rsidP="00B878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124">
              <w:rPr>
                <w:rFonts w:ascii="Times New Roman" w:hAnsi="Times New Roman" w:cs="Times New Roman"/>
                <w:sz w:val="24"/>
                <w:szCs w:val="24"/>
              </w:rPr>
              <w:t>Учетный период при суммированном учете рабочего времени не превышает один год</w:t>
            </w:r>
          </w:p>
        </w:tc>
        <w:tc>
          <w:tcPr>
            <w:tcW w:w="3119" w:type="dxa"/>
          </w:tcPr>
          <w:p w:rsidR="00636124" w:rsidRPr="00636124" w:rsidRDefault="00636124" w:rsidP="005B7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124">
              <w:rPr>
                <w:rFonts w:ascii="Times New Roman" w:hAnsi="Times New Roman" w:cs="Times New Roman"/>
                <w:sz w:val="24"/>
                <w:szCs w:val="24"/>
              </w:rPr>
              <w:t>Часть 1 статьи 104 Трудового кодекса Российской Федерации (Собрание законодательства Российской Федерации, 2002, № 1, ст. 3; 2013, № 52, ст. 6986)</w:t>
            </w:r>
          </w:p>
        </w:tc>
        <w:tc>
          <w:tcPr>
            <w:tcW w:w="567" w:type="dxa"/>
          </w:tcPr>
          <w:p w:rsidR="00636124" w:rsidRPr="00636124" w:rsidRDefault="00636124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636124" w:rsidRPr="00636124" w:rsidRDefault="00636124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636124" w:rsidRPr="00636124" w:rsidRDefault="00636124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124" w:rsidRPr="00636124" w:rsidTr="00745934">
        <w:tc>
          <w:tcPr>
            <w:tcW w:w="675" w:type="dxa"/>
          </w:tcPr>
          <w:p w:rsidR="00636124" w:rsidRPr="00636124" w:rsidRDefault="00636124" w:rsidP="00B878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1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636124" w:rsidRPr="00636124" w:rsidRDefault="00636124" w:rsidP="00B878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124">
              <w:rPr>
                <w:rFonts w:ascii="Times New Roman" w:hAnsi="Times New Roman" w:cs="Times New Roman"/>
                <w:sz w:val="24"/>
                <w:szCs w:val="24"/>
              </w:rPr>
              <w:t>Для учета рабочего времени работников, занятых на работах с вредными и (или) опасными условиями труда учетный период не превышает три месяца (по причинам сезонного и (или) технологического характера может быть увеличение учетного периода до одного года)</w:t>
            </w:r>
          </w:p>
        </w:tc>
        <w:tc>
          <w:tcPr>
            <w:tcW w:w="3119" w:type="dxa"/>
          </w:tcPr>
          <w:p w:rsidR="00636124" w:rsidRPr="00636124" w:rsidRDefault="00636124" w:rsidP="005B7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124">
              <w:rPr>
                <w:rFonts w:ascii="Times New Roman" w:hAnsi="Times New Roman" w:cs="Times New Roman"/>
                <w:sz w:val="24"/>
                <w:szCs w:val="24"/>
              </w:rPr>
              <w:t>Части 1, 2 статьи 104 Трудового кодекса Российской Федерации (Собрание законодательства Российской Федерации, 2002, № 1, ст. 3; 2013, № 52, ст. 6986; 2015, № 24, ст. 3379)</w:t>
            </w:r>
          </w:p>
        </w:tc>
        <w:tc>
          <w:tcPr>
            <w:tcW w:w="567" w:type="dxa"/>
          </w:tcPr>
          <w:p w:rsidR="00636124" w:rsidRPr="00636124" w:rsidRDefault="00636124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636124" w:rsidRPr="00636124" w:rsidRDefault="00636124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636124" w:rsidRPr="00636124" w:rsidRDefault="00636124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F6FEB" w:rsidRPr="00636124" w:rsidRDefault="000F6F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032" w:rsidRPr="00636124" w:rsidRDefault="00C220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22032" w:rsidRPr="00636124" w:rsidSect="005E7F31">
      <w:headerReference w:type="default" r:id="rId8"/>
      <w:footnotePr>
        <w:numFmt w:val="chicago"/>
      </w:footnotePr>
      <w:pgSz w:w="11906" w:h="16838"/>
      <w:pgMar w:top="1134" w:right="850" w:bottom="1134" w:left="1701" w:header="708" w:footer="708" w:gutter="0"/>
      <w:pgNumType w:start="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32A" w:rsidRDefault="00E4032A" w:rsidP="00526DF8">
      <w:pPr>
        <w:spacing w:after="0" w:line="240" w:lineRule="auto"/>
      </w:pPr>
      <w:r>
        <w:separator/>
      </w:r>
    </w:p>
  </w:endnote>
  <w:endnote w:type="continuationSeparator" w:id="0">
    <w:p w:rsidR="00E4032A" w:rsidRDefault="00E4032A" w:rsidP="00526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32A" w:rsidRDefault="00E4032A" w:rsidP="00526DF8">
      <w:pPr>
        <w:spacing w:after="0" w:line="240" w:lineRule="auto"/>
      </w:pPr>
      <w:r>
        <w:separator/>
      </w:r>
    </w:p>
  </w:footnote>
  <w:footnote w:type="continuationSeparator" w:id="0">
    <w:p w:rsidR="00E4032A" w:rsidRDefault="00E4032A" w:rsidP="00526D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0881547"/>
      <w:docPartObj>
        <w:docPartGallery w:val="Page Numbers (Top of Page)"/>
        <w:docPartUnique/>
      </w:docPartObj>
    </w:sdtPr>
    <w:sdtEndPr/>
    <w:sdtContent>
      <w:p w:rsidR="00526DF8" w:rsidRDefault="00526DF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6124">
          <w:rPr>
            <w:noProof/>
          </w:rPr>
          <w:t>100</w:t>
        </w:r>
        <w:r>
          <w:fldChar w:fldCharType="end"/>
        </w:r>
      </w:p>
    </w:sdtContent>
  </w:sdt>
  <w:p w:rsidR="00526DF8" w:rsidRDefault="00526DF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B2A"/>
    <w:rsid w:val="00000D54"/>
    <w:rsid w:val="00004B39"/>
    <w:rsid w:val="0001087C"/>
    <w:rsid w:val="00010C00"/>
    <w:rsid w:val="00017A41"/>
    <w:rsid w:val="00024B00"/>
    <w:rsid w:val="00041163"/>
    <w:rsid w:val="00041D70"/>
    <w:rsid w:val="00045578"/>
    <w:rsid w:val="00045E89"/>
    <w:rsid w:val="00046C60"/>
    <w:rsid w:val="0005004D"/>
    <w:rsid w:val="0005022F"/>
    <w:rsid w:val="00050E6C"/>
    <w:rsid w:val="0005221F"/>
    <w:rsid w:val="00053048"/>
    <w:rsid w:val="0006150E"/>
    <w:rsid w:val="00063C69"/>
    <w:rsid w:val="000678F0"/>
    <w:rsid w:val="000732DA"/>
    <w:rsid w:val="0008093A"/>
    <w:rsid w:val="00080B8A"/>
    <w:rsid w:val="000820B8"/>
    <w:rsid w:val="00082985"/>
    <w:rsid w:val="000953F7"/>
    <w:rsid w:val="000A19A5"/>
    <w:rsid w:val="000A7CBF"/>
    <w:rsid w:val="000B05F4"/>
    <w:rsid w:val="000B069B"/>
    <w:rsid w:val="000B3B29"/>
    <w:rsid w:val="000B499D"/>
    <w:rsid w:val="000B51CD"/>
    <w:rsid w:val="000B6DAD"/>
    <w:rsid w:val="000C69C9"/>
    <w:rsid w:val="000C6F13"/>
    <w:rsid w:val="000C7440"/>
    <w:rsid w:val="000D41C0"/>
    <w:rsid w:val="000D7BF6"/>
    <w:rsid w:val="000E11C8"/>
    <w:rsid w:val="000E1D46"/>
    <w:rsid w:val="000E3C35"/>
    <w:rsid w:val="000E4C8A"/>
    <w:rsid w:val="000E6775"/>
    <w:rsid w:val="000F18E8"/>
    <w:rsid w:val="000F3BA0"/>
    <w:rsid w:val="000F6FEB"/>
    <w:rsid w:val="0010248C"/>
    <w:rsid w:val="00104001"/>
    <w:rsid w:val="00111EDD"/>
    <w:rsid w:val="00116D4E"/>
    <w:rsid w:val="00120F8B"/>
    <w:rsid w:val="001237E6"/>
    <w:rsid w:val="00124268"/>
    <w:rsid w:val="00125E67"/>
    <w:rsid w:val="00125FA3"/>
    <w:rsid w:val="001315FA"/>
    <w:rsid w:val="00140E18"/>
    <w:rsid w:val="001424F2"/>
    <w:rsid w:val="00142E23"/>
    <w:rsid w:val="00146E96"/>
    <w:rsid w:val="00151180"/>
    <w:rsid w:val="00162178"/>
    <w:rsid w:val="00171D3B"/>
    <w:rsid w:val="0017522A"/>
    <w:rsid w:val="00181B30"/>
    <w:rsid w:val="00185CD1"/>
    <w:rsid w:val="00193107"/>
    <w:rsid w:val="00193F3B"/>
    <w:rsid w:val="001952DD"/>
    <w:rsid w:val="001A306B"/>
    <w:rsid w:val="001A79C8"/>
    <w:rsid w:val="001B2338"/>
    <w:rsid w:val="001B2872"/>
    <w:rsid w:val="001B3E62"/>
    <w:rsid w:val="001B57AD"/>
    <w:rsid w:val="001C4667"/>
    <w:rsid w:val="001C5178"/>
    <w:rsid w:val="001C539B"/>
    <w:rsid w:val="001D055B"/>
    <w:rsid w:val="001D120E"/>
    <w:rsid w:val="001D355A"/>
    <w:rsid w:val="001D40C2"/>
    <w:rsid w:val="001D46D9"/>
    <w:rsid w:val="001F13FD"/>
    <w:rsid w:val="001F25BB"/>
    <w:rsid w:val="001F4945"/>
    <w:rsid w:val="001F52D0"/>
    <w:rsid w:val="001F7081"/>
    <w:rsid w:val="00203941"/>
    <w:rsid w:val="00207F93"/>
    <w:rsid w:val="00211869"/>
    <w:rsid w:val="002135AB"/>
    <w:rsid w:val="00213BBC"/>
    <w:rsid w:val="00215821"/>
    <w:rsid w:val="00217529"/>
    <w:rsid w:val="00217C15"/>
    <w:rsid w:val="002243BA"/>
    <w:rsid w:val="0022726F"/>
    <w:rsid w:val="00227339"/>
    <w:rsid w:val="002277F4"/>
    <w:rsid w:val="002352DF"/>
    <w:rsid w:val="00235A22"/>
    <w:rsid w:val="002378F8"/>
    <w:rsid w:val="00240AED"/>
    <w:rsid w:val="00240F1A"/>
    <w:rsid w:val="00242BED"/>
    <w:rsid w:val="00243D72"/>
    <w:rsid w:val="00247D20"/>
    <w:rsid w:val="0025292A"/>
    <w:rsid w:val="0026050B"/>
    <w:rsid w:val="002617A9"/>
    <w:rsid w:val="00262D6C"/>
    <w:rsid w:val="0026386F"/>
    <w:rsid w:val="00283161"/>
    <w:rsid w:val="002878E7"/>
    <w:rsid w:val="002901CE"/>
    <w:rsid w:val="002903BB"/>
    <w:rsid w:val="00290A05"/>
    <w:rsid w:val="00291356"/>
    <w:rsid w:val="0029363D"/>
    <w:rsid w:val="0029711F"/>
    <w:rsid w:val="00297B14"/>
    <w:rsid w:val="002A0193"/>
    <w:rsid w:val="002A29C9"/>
    <w:rsid w:val="002A3933"/>
    <w:rsid w:val="002A460B"/>
    <w:rsid w:val="002A4EF5"/>
    <w:rsid w:val="002A6B29"/>
    <w:rsid w:val="002A7537"/>
    <w:rsid w:val="002B0B04"/>
    <w:rsid w:val="002B6E76"/>
    <w:rsid w:val="002C19AE"/>
    <w:rsid w:val="002C4803"/>
    <w:rsid w:val="002C7EB4"/>
    <w:rsid w:val="002D3DC0"/>
    <w:rsid w:val="002D7F91"/>
    <w:rsid w:val="002E03AD"/>
    <w:rsid w:val="002F1665"/>
    <w:rsid w:val="002F4BB4"/>
    <w:rsid w:val="002F7E1C"/>
    <w:rsid w:val="0030237A"/>
    <w:rsid w:val="003052DD"/>
    <w:rsid w:val="00307A35"/>
    <w:rsid w:val="003125C2"/>
    <w:rsid w:val="003143F2"/>
    <w:rsid w:val="003206B5"/>
    <w:rsid w:val="00323BBB"/>
    <w:rsid w:val="00326A41"/>
    <w:rsid w:val="00326BE4"/>
    <w:rsid w:val="00331662"/>
    <w:rsid w:val="00332DC5"/>
    <w:rsid w:val="0033374E"/>
    <w:rsid w:val="00334067"/>
    <w:rsid w:val="003367C3"/>
    <w:rsid w:val="00337C8C"/>
    <w:rsid w:val="00337E7F"/>
    <w:rsid w:val="00341036"/>
    <w:rsid w:val="003423A6"/>
    <w:rsid w:val="0034313B"/>
    <w:rsid w:val="00351C21"/>
    <w:rsid w:val="0035712E"/>
    <w:rsid w:val="00357FCC"/>
    <w:rsid w:val="00362848"/>
    <w:rsid w:val="003673C2"/>
    <w:rsid w:val="003768DD"/>
    <w:rsid w:val="00383377"/>
    <w:rsid w:val="00385916"/>
    <w:rsid w:val="00386C88"/>
    <w:rsid w:val="0038704F"/>
    <w:rsid w:val="00387EF3"/>
    <w:rsid w:val="003921FD"/>
    <w:rsid w:val="00393141"/>
    <w:rsid w:val="003A75F6"/>
    <w:rsid w:val="003A7CD0"/>
    <w:rsid w:val="003B44FA"/>
    <w:rsid w:val="003B46A8"/>
    <w:rsid w:val="003D2CA4"/>
    <w:rsid w:val="003D2FBF"/>
    <w:rsid w:val="003D40CB"/>
    <w:rsid w:val="003D4963"/>
    <w:rsid w:val="003D4C18"/>
    <w:rsid w:val="003D5E17"/>
    <w:rsid w:val="003E071A"/>
    <w:rsid w:val="003E52E1"/>
    <w:rsid w:val="003E6AED"/>
    <w:rsid w:val="003F157C"/>
    <w:rsid w:val="003F16DB"/>
    <w:rsid w:val="003F374A"/>
    <w:rsid w:val="003F577B"/>
    <w:rsid w:val="00404CB3"/>
    <w:rsid w:val="00405395"/>
    <w:rsid w:val="00412D5C"/>
    <w:rsid w:val="00414D80"/>
    <w:rsid w:val="0042075C"/>
    <w:rsid w:val="0042364E"/>
    <w:rsid w:val="00425005"/>
    <w:rsid w:val="00425A21"/>
    <w:rsid w:val="0043194E"/>
    <w:rsid w:val="00434599"/>
    <w:rsid w:val="00437003"/>
    <w:rsid w:val="00440C0F"/>
    <w:rsid w:val="004446D0"/>
    <w:rsid w:val="004501FC"/>
    <w:rsid w:val="004508CC"/>
    <w:rsid w:val="004535AB"/>
    <w:rsid w:val="00454418"/>
    <w:rsid w:val="004612F5"/>
    <w:rsid w:val="00470317"/>
    <w:rsid w:val="00475DA0"/>
    <w:rsid w:val="004959C4"/>
    <w:rsid w:val="004A3438"/>
    <w:rsid w:val="004A35A9"/>
    <w:rsid w:val="004B1253"/>
    <w:rsid w:val="004B1F6B"/>
    <w:rsid w:val="004B37F5"/>
    <w:rsid w:val="004B3B91"/>
    <w:rsid w:val="004B416E"/>
    <w:rsid w:val="004C4F91"/>
    <w:rsid w:val="004C5E90"/>
    <w:rsid w:val="004C6035"/>
    <w:rsid w:val="004D0855"/>
    <w:rsid w:val="004D0C8C"/>
    <w:rsid w:val="004D2576"/>
    <w:rsid w:val="004D560B"/>
    <w:rsid w:val="004E0750"/>
    <w:rsid w:val="004E0BBE"/>
    <w:rsid w:val="004E179D"/>
    <w:rsid w:val="004E3749"/>
    <w:rsid w:val="004F3084"/>
    <w:rsid w:val="004F66CA"/>
    <w:rsid w:val="005024D1"/>
    <w:rsid w:val="005042BE"/>
    <w:rsid w:val="00510870"/>
    <w:rsid w:val="00526DF8"/>
    <w:rsid w:val="0053313B"/>
    <w:rsid w:val="00535CDA"/>
    <w:rsid w:val="005419D1"/>
    <w:rsid w:val="00546213"/>
    <w:rsid w:val="00546DEE"/>
    <w:rsid w:val="00561EC4"/>
    <w:rsid w:val="00564BB8"/>
    <w:rsid w:val="00567DF7"/>
    <w:rsid w:val="00575BF2"/>
    <w:rsid w:val="00575E96"/>
    <w:rsid w:val="0057704F"/>
    <w:rsid w:val="005835FF"/>
    <w:rsid w:val="00592281"/>
    <w:rsid w:val="00592D51"/>
    <w:rsid w:val="005A0540"/>
    <w:rsid w:val="005A0BB7"/>
    <w:rsid w:val="005A19B0"/>
    <w:rsid w:val="005A46AE"/>
    <w:rsid w:val="005A5855"/>
    <w:rsid w:val="005B0304"/>
    <w:rsid w:val="005B2215"/>
    <w:rsid w:val="005B2C7E"/>
    <w:rsid w:val="005B2EE6"/>
    <w:rsid w:val="005B55ED"/>
    <w:rsid w:val="005B712F"/>
    <w:rsid w:val="005C1C43"/>
    <w:rsid w:val="005D2FE7"/>
    <w:rsid w:val="005E00F0"/>
    <w:rsid w:val="005E2EAD"/>
    <w:rsid w:val="005E4DD6"/>
    <w:rsid w:val="005E62E7"/>
    <w:rsid w:val="005E7F31"/>
    <w:rsid w:val="005F6159"/>
    <w:rsid w:val="005F632D"/>
    <w:rsid w:val="005F74F6"/>
    <w:rsid w:val="006049E4"/>
    <w:rsid w:val="00606232"/>
    <w:rsid w:val="00606DFC"/>
    <w:rsid w:val="00615FE4"/>
    <w:rsid w:val="00621BD8"/>
    <w:rsid w:val="00622C0D"/>
    <w:rsid w:val="006245B7"/>
    <w:rsid w:val="00630DDC"/>
    <w:rsid w:val="00636124"/>
    <w:rsid w:val="006466DA"/>
    <w:rsid w:val="00657344"/>
    <w:rsid w:val="006575C7"/>
    <w:rsid w:val="0066038D"/>
    <w:rsid w:val="00660D6A"/>
    <w:rsid w:val="0066220F"/>
    <w:rsid w:val="006668AE"/>
    <w:rsid w:val="00666CC4"/>
    <w:rsid w:val="006717BE"/>
    <w:rsid w:val="00681149"/>
    <w:rsid w:val="006870AE"/>
    <w:rsid w:val="006875DA"/>
    <w:rsid w:val="006914E7"/>
    <w:rsid w:val="00692234"/>
    <w:rsid w:val="00693F85"/>
    <w:rsid w:val="0069537A"/>
    <w:rsid w:val="00696444"/>
    <w:rsid w:val="006A24CE"/>
    <w:rsid w:val="006B0000"/>
    <w:rsid w:val="006B7C68"/>
    <w:rsid w:val="006C085A"/>
    <w:rsid w:val="006C3C4B"/>
    <w:rsid w:val="006C5AB2"/>
    <w:rsid w:val="006D26E7"/>
    <w:rsid w:val="006D2B03"/>
    <w:rsid w:val="006D31A5"/>
    <w:rsid w:val="006D5210"/>
    <w:rsid w:val="006E0E95"/>
    <w:rsid w:val="006E1F83"/>
    <w:rsid w:val="006F23E4"/>
    <w:rsid w:val="006F5792"/>
    <w:rsid w:val="00700C1C"/>
    <w:rsid w:val="00700FAE"/>
    <w:rsid w:val="00703BE6"/>
    <w:rsid w:val="00707422"/>
    <w:rsid w:val="00716688"/>
    <w:rsid w:val="0071750E"/>
    <w:rsid w:val="00722332"/>
    <w:rsid w:val="00731633"/>
    <w:rsid w:val="00742631"/>
    <w:rsid w:val="0074315F"/>
    <w:rsid w:val="00745934"/>
    <w:rsid w:val="00745B83"/>
    <w:rsid w:val="00750604"/>
    <w:rsid w:val="00756695"/>
    <w:rsid w:val="0077226B"/>
    <w:rsid w:val="00772BBC"/>
    <w:rsid w:val="00776234"/>
    <w:rsid w:val="00776F23"/>
    <w:rsid w:val="007776D3"/>
    <w:rsid w:val="0078126B"/>
    <w:rsid w:val="00784E6C"/>
    <w:rsid w:val="00786EFD"/>
    <w:rsid w:val="00787EFE"/>
    <w:rsid w:val="00793F98"/>
    <w:rsid w:val="007A2D73"/>
    <w:rsid w:val="007A5E75"/>
    <w:rsid w:val="007B1555"/>
    <w:rsid w:val="007B6AB3"/>
    <w:rsid w:val="007B747D"/>
    <w:rsid w:val="007D06BB"/>
    <w:rsid w:val="007D14AD"/>
    <w:rsid w:val="007D29A7"/>
    <w:rsid w:val="007D5607"/>
    <w:rsid w:val="007D6A37"/>
    <w:rsid w:val="007E6768"/>
    <w:rsid w:val="007E7112"/>
    <w:rsid w:val="007F1DF7"/>
    <w:rsid w:val="00806F9A"/>
    <w:rsid w:val="00807BCD"/>
    <w:rsid w:val="008166E8"/>
    <w:rsid w:val="00820A13"/>
    <w:rsid w:val="00824A8F"/>
    <w:rsid w:val="00825477"/>
    <w:rsid w:val="008317BC"/>
    <w:rsid w:val="00835158"/>
    <w:rsid w:val="0084220B"/>
    <w:rsid w:val="00842317"/>
    <w:rsid w:val="0085574C"/>
    <w:rsid w:val="0085687F"/>
    <w:rsid w:val="00862DA9"/>
    <w:rsid w:val="00874014"/>
    <w:rsid w:val="00875725"/>
    <w:rsid w:val="00876BD7"/>
    <w:rsid w:val="008834EA"/>
    <w:rsid w:val="0089460C"/>
    <w:rsid w:val="00895E60"/>
    <w:rsid w:val="00896B41"/>
    <w:rsid w:val="008A623A"/>
    <w:rsid w:val="008A705F"/>
    <w:rsid w:val="008B0276"/>
    <w:rsid w:val="008B2E92"/>
    <w:rsid w:val="008B4F8D"/>
    <w:rsid w:val="008C01DA"/>
    <w:rsid w:val="008C45E0"/>
    <w:rsid w:val="008D272B"/>
    <w:rsid w:val="008D2E9F"/>
    <w:rsid w:val="008D7D04"/>
    <w:rsid w:val="008E05B6"/>
    <w:rsid w:val="008E1F13"/>
    <w:rsid w:val="008E2824"/>
    <w:rsid w:val="008E38AB"/>
    <w:rsid w:val="008E422A"/>
    <w:rsid w:val="008E6B54"/>
    <w:rsid w:val="008E71FC"/>
    <w:rsid w:val="008F298A"/>
    <w:rsid w:val="008F60DF"/>
    <w:rsid w:val="0090192B"/>
    <w:rsid w:val="00902E0D"/>
    <w:rsid w:val="00905484"/>
    <w:rsid w:val="009079CA"/>
    <w:rsid w:val="00907A94"/>
    <w:rsid w:val="0091037D"/>
    <w:rsid w:val="00917A60"/>
    <w:rsid w:val="00921235"/>
    <w:rsid w:val="00934ACB"/>
    <w:rsid w:val="009438BB"/>
    <w:rsid w:val="00943C84"/>
    <w:rsid w:val="0094423F"/>
    <w:rsid w:val="00952FE3"/>
    <w:rsid w:val="00953275"/>
    <w:rsid w:val="009548F6"/>
    <w:rsid w:val="00971591"/>
    <w:rsid w:val="00975873"/>
    <w:rsid w:val="009764BF"/>
    <w:rsid w:val="00980CFC"/>
    <w:rsid w:val="0098225B"/>
    <w:rsid w:val="00983293"/>
    <w:rsid w:val="00986AA0"/>
    <w:rsid w:val="00992595"/>
    <w:rsid w:val="00992D61"/>
    <w:rsid w:val="0099520A"/>
    <w:rsid w:val="00995750"/>
    <w:rsid w:val="009A0108"/>
    <w:rsid w:val="009A5114"/>
    <w:rsid w:val="009A6774"/>
    <w:rsid w:val="009B0B21"/>
    <w:rsid w:val="009B130B"/>
    <w:rsid w:val="009B4075"/>
    <w:rsid w:val="009B41AF"/>
    <w:rsid w:val="009B4C66"/>
    <w:rsid w:val="009B6E25"/>
    <w:rsid w:val="009B73D2"/>
    <w:rsid w:val="009C08AC"/>
    <w:rsid w:val="009C205B"/>
    <w:rsid w:val="009D7277"/>
    <w:rsid w:val="009E0B2A"/>
    <w:rsid w:val="009E2014"/>
    <w:rsid w:val="009F02E0"/>
    <w:rsid w:val="009F431C"/>
    <w:rsid w:val="009F487A"/>
    <w:rsid w:val="009F506F"/>
    <w:rsid w:val="009F6CF7"/>
    <w:rsid w:val="00A029C2"/>
    <w:rsid w:val="00A05BA7"/>
    <w:rsid w:val="00A07E1E"/>
    <w:rsid w:val="00A113FF"/>
    <w:rsid w:val="00A148D5"/>
    <w:rsid w:val="00A16134"/>
    <w:rsid w:val="00A207B4"/>
    <w:rsid w:val="00A27B2F"/>
    <w:rsid w:val="00A33026"/>
    <w:rsid w:val="00A36D53"/>
    <w:rsid w:val="00A47258"/>
    <w:rsid w:val="00A4781B"/>
    <w:rsid w:val="00A5312C"/>
    <w:rsid w:val="00A54FC7"/>
    <w:rsid w:val="00A55E6C"/>
    <w:rsid w:val="00A634EE"/>
    <w:rsid w:val="00A64B52"/>
    <w:rsid w:val="00A6515F"/>
    <w:rsid w:val="00A67CE7"/>
    <w:rsid w:val="00A67CF5"/>
    <w:rsid w:val="00A71E9E"/>
    <w:rsid w:val="00A75920"/>
    <w:rsid w:val="00A77A99"/>
    <w:rsid w:val="00A80D59"/>
    <w:rsid w:val="00A8335F"/>
    <w:rsid w:val="00A86DCD"/>
    <w:rsid w:val="00AA2092"/>
    <w:rsid w:val="00AA2322"/>
    <w:rsid w:val="00AA5449"/>
    <w:rsid w:val="00AB3369"/>
    <w:rsid w:val="00AB57B7"/>
    <w:rsid w:val="00AB6B8B"/>
    <w:rsid w:val="00AC261C"/>
    <w:rsid w:val="00AC40A3"/>
    <w:rsid w:val="00AC6788"/>
    <w:rsid w:val="00AD07B4"/>
    <w:rsid w:val="00AD0831"/>
    <w:rsid w:val="00AD14F4"/>
    <w:rsid w:val="00AD53A6"/>
    <w:rsid w:val="00AD6C7B"/>
    <w:rsid w:val="00AD6D6F"/>
    <w:rsid w:val="00AF003B"/>
    <w:rsid w:val="00B026CE"/>
    <w:rsid w:val="00B113AB"/>
    <w:rsid w:val="00B1530D"/>
    <w:rsid w:val="00B1545F"/>
    <w:rsid w:val="00B15577"/>
    <w:rsid w:val="00B226F2"/>
    <w:rsid w:val="00B23662"/>
    <w:rsid w:val="00B3199E"/>
    <w:rsid w:val="00B32462"/>
    <w:rsid w:val="00B324C8"/>
    <w:rsid w:val="00B32826"/>
    <w:rsid w:val="00B36D6C"/>
    <w:rsid w:val="00B416D5"/>
    <w:rsid w:val="00B443C9"/>
    <w:rsid w:val="00B461D6"/>
    <w:rsid w:val="00B5331C"/>
    <w:rsid w:val="00B53C46"/>
    <w:rsid w:val="00B56A0B"/>
    <w:rsid w:val="00B579C2"/>
    <w:rsid w:val="00B6080C"/>
    <w:rsid w:val="00B62346"/>
    <w:rsid w:val="00B63662"/>
    <w:rsid w:val="00B639B6"/>
    <w:rsid w:val="00B71E86"/>
    <w:rsid w:val="00B76319"/>
    <w:rsid w:val="00B769EC"/>
    <w:rsid w:val="00B77328"/>
    <w:rsid w:val="00B804E0"/>
    <w:rsid w:val="00B813C6"/>
    <w:rsid w:val="00B8693B"/>
    <w:rsid w:val="00B9144B"/>
    <w:rsid w:val="00B92850"/>
    <w:rsid w:val="00B9381C"/>
    <w:rsid w:val="00BA101D"/>
    <w:rsid w:val="00BA2A19"/>
    <w:rsid w:val="00BA31A8"/>
    <w:rsid w:val="00BB2511"/>
    <w:rsid w:val="00BB2E46"/>
    <w:rsid w:val="00BB3F0B"/>
    <w:rsid w:val="00BC4A65"/>
    <w:rsid w:val="00BC4D80"/>
    <w:rsid w:val="00BD14F6"/>
    <w:rsid w:val="00BD333B"/>
    <w:rsid w:val="00BE303C"/>
    <w:rsid w:val="00BE5C55"/>
    <w:rsid w:val="00BF3A27"/>
    <w:rsid w:val="00BF544B"/>
    <w:rsid w:val="00C04CAE"/>
    <w:rsid w:val="00C056AC"/>
    <w:rsid w:val="00C101A5"/>
    <w:rsid w:val="00C12BD0"/>
    <w:rsid w:val="00C13CFC"/>
    <w:rsid w:val="00C15F85"/>
    <w:rsid w:val="00C165EE"/>
    <w:rsid w:val="00C1733E"/>
    <w:rsid w:val="00C17B3A"/>
    <w:rsid w:val="00C22032"/>
    <w:rsid w:val="00C25FE2"/>
    <w:rsid w:val="00C26F99"/>
    <w:rsid w:val="00C349A8"/>
    <w:rsid w:val="00C34E6B"/>
    <w:rsid w:val="00C4037C"/>
    <w:rsid w:val="00C451D4"/>
    <w:rsid w:val="00C53411"/>
    <w:rsid w:val="00C55241"/>
    <w:rsid w:val="00C567A4"/>
    <w:rsid w:val="00C6724B"/>
    <w:rsid w:val="00C7471F"/>
    <w:rsid w:val="00C74E1A"/>
    <w:rsid w:val="00C772BE"/>
    <w:rsid w:val="00C77D5F"/>
    <w:rsid w:val="00C8094B"/>
    <w:rsid w:val="00C81047"/>
    <w:rsid w:val="00C82269"/>
    <w:rsid w:val="00C828D8"/>
    <w:rsid w:val="00C83961"/>
    <w:rsid w:val="00C83E3D"/>
    <w:rsid w:val="00C845F9"/>
    <w:rsid w:val="00C86450"/>
    <w:rsid w:val="00C90B80"/>
    <w:rsid w:val="00C94D40"/>
    <w:rsid w:val="00C95053"/>
    <w:rsid w:val="00C95107"/>
    <w:rsid w:val="00CA257E"/>
    <w:rsid w:val="00CA258D"/>
    <w:rsid w:val="00CA3904"/>
    <w:rsid w:val="00CA3A46"/>
    <w:rsid w:val="00CB697C"/>
    <w:rsid w:val="00CC1E18"/>
    <w:rsid w:val="00CC6852"/>
    <w:rsid w:val="00CD01BC"/>
    <w:rsid w:val="00CD1511"/>
    <w:rsid w:val="00CD3948"/>
    <w:rsid w:val="00CE2888"/>
    <w:rsid w:val="00CF0893"/>
    <w:rsid w:val="00CF36D3"/>
    <w:rsid w:val="00CF45C2"/>
    <w:rsid w:val="00CF4769"/>
    <w:rsid w:val="00CF5339"/>
    <w:rsid w:val="00CF5DA1"/>
    <w:rsid w:val="00D00FB0"/>
    <w:rsid w:val="00D01B0D"/>
    <w:rsid w:val="00D057F2"/>
    <w:rsid w:val="00D076E7"/>
    <w:rsid w:val="00D12561"/>
    <w:rsid w:val="00D15EE4"/>
    <w:rsid w:val="00D1642C"/>
    <w:rsid w:val="00D173BD"/>
    <w:rsid w:val="00D22887"/>
    <w:rsid w:val="00D23A19"/>
    <w:rsid w:val="00D25AD8"/>
    <w:rsid w:val="00D25DC2"/>
    <w:rsid w:val="00D30222"/>
    <w:rsid w:val="00D314EF"/>
    <w:rsid w:val="00D31CCE"/>
    <w:rsid w:val="00D3467A"/>
    <w:rsid w:val="00D4369C"/>
    <w:rsid w:val="00D63059"/>
    <w:rsid w:val="00D75D25"/>
    <w:rsid w:val="00D7612C"/>
    <w:rsid w:val="00D774B9"/>
    <w:rsid w:val="00D83B0A"/>
    <w:rsid w:val="00D8691B"/>
    <w:rsid w:val="00DA2849"/>
    <w:rsid w:val="00DA740C"/>
    <w:rsid w:val="00DB497E"/>
    <w:rsid w:val="00DB5680"/>
    <w:rsid w:val="00DC2878"/>
    <w:rsid w:val="00DC3C1E"/>
    <w:rsid w:val="00DC4DBB"/>
    <w:rsid w:val="00DD3F28"/>
    <w:rsid w:val="00DD6571"/>
    <w:rsid w:val="00DD7941"/>
    <w:rsid w:val="00DD7BD4"/>
    <w:rsid w:val="00DE3ECA"/>
    <w:rsid w:val="00DE40BD"/>
    <w:rsid w:val="00DE5D8B"/>
    <w:rsid w:val="00DF4AF7"/>
    <w:rsid w:val="00DF55E6"/>
    <w:rsid w:val="00DF6B01"/>
    <w:rsid w:val="00DF6D85"/>
    <w:rsid w:val="00E05D5B"/>
    <w:rsid w:val="00E13453"/>
    <w:rsid w:val="00E161A8"/>
    <w:rsid w:val="00E21CA0"/>
    <w:rsid w:val="00E31BB2"/>
    <w:rsid w:val="00E37D3E"/>
    <w:rsid w:val="00E4032A"/>
    <w:rsid w:val="00E418D9"/>
    <w:rsid w:val="00E44C3D"/>
    <w:rsid w:val="00E44C9F"/>
    <w:rsid w:val="00E4545A"/>
    <w:rsid w:val="00E4586F"/>
    <w:rsid w:val="00E45A4B"/>
    <w:rsid w:val="00E472CF"/>
    <w:rsid w:val="00E50384"/>
    <w:rsid w:val="00E52A13"/>
    <w:rsid w:val="00E5742E"/>
    <w:rsid w:val="00E63283"/>
    <w:rsid w:val="00E651C4"/>
    <w:rsid w:val="00E71BC5"/>
    <w:rsid w:val="00E82E25"/>
    <w:rsid w:val="00E847BA"/>
    <w:rsid w:val="00E84AC9"/>
    <w:rsid w:val="00E85AEE"/>
    <w:rsid w:val="00E86373"/>
    <w:rsid w:val="00E866B8"/>
    <w:rsid w:val="00EA022D"/>
    <w:rsid w:val="00EA07D5"/>
    <w:rsid w:val="00EA3F17"/>
    <w:rsid w:val="00EC5D4A"/>
    <w:rsid w:val="00ED15B7"/>
    <w:rsid w:val="00ED60B6"/>
    <w:rsid w:val="00EE4064"/>
    <w:rsid w:val="00EF1AB5"/>
    <w:rsid w:val="00EF5570"/>
    <w:rsid w:val="00F00AFD"/>
    <w:rsid w:val="00F01343"/>
    <w:rsid w:val="00F0142D"/>
    <w:rsid w:val="00F06613"/>
    <w:rsid w:val="00F104EF"/>
    <w:rsid w:val="00F10BA2"/>
    <w:rsid w:val="00F1467A"/>
    <w:rsid w:val="00F25BA8"/>
    <w:rsid w:val="00F25FB4"/>
    <w:rsid w:val="00F33E62"/>
    <w:rsid w:val="00F3462B"/>
    <w:rsid w:val="00F435F7"/>
    <w:rsid w:val="00F46341"/>
    <w:rsid w:val="00F65A31"/>
    <w:rsid w:val="00F66550"/>
    <w:rsid w:val="00F723AD"/>
    <w:rsid w:val="00F82279"/>
    <w:rsid w:val="00F838C7"/>
    <w:rsid w:val="00F8501C"/>
    <w:rsid w:val="00F9038D"/>
    <w:rsid w:val="00F9215D"/>
    <w:rsid w:val="00F963E8"/>
    <w:rsid w:val="00F974FC"/>
    <w:rsid w:val="00FA3358"/>
    <w:rsid w:val="00FA5C3D"/>
    <w:rsid w:val="00FB0C74"/>
    <w:rsid w:val="00FB6E64"/>
    <w:rsid w:val="00FC545D"/>
    <w:rsid w:val="00FC5854"/>
    <w:rsid w:val="00FC5E52"/>
    <w:rsid w:val="00FC753D"/>
    <w:rsid w:val="00FD0515"/>
    <w:rsid w:val="00FD19A8"/>
    <w:rsid w:val="00FE6D0D"/>
    <w:rsid w:val="00FE74A4"/>
    <w:rsid w:val="00FF0151"/>
    <w:rsid w:val="00FF0677"/>
    <w:rsid w:val="00FF5242"/>
    <w:rsid w:val="00FF5740"/>
    <w:rsid w:val="00FF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26DF8"/>
  </w:style>
  <w:style w:type="paragraph" w:styleId="a6">
    <w:name w:val="footer"/>
    <w:basedOn w:val="a"/>
    <w:link w:val="a7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26DF8"/>
  </w:style>
  <w:style w:type="paragraph" w:styleId="a8">
    <w:name w:val="footnote text"/>
    <w:basedOn w:val="a"/>
    <w:link w:val="a9"/>
    <w:uiPriority w:val="99"/>
    <w:semiHidden/>
    <w:unhideWhenUsed/>
    <w:rsid w:val="002903B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903B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2903B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26DF8"/>
  </w:style>
  <w:style w:type="paragraph" w:styleId="a6">
    <w:name w:val="footer"/>
    <w:basedOn w:val="a"/>
    <w:link w:val="a7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26DF8"/>
  </w:style>
  <w:style w:type="paragraph" w:styleId="a8">
    <w:name w:val="footnote text"/>
    <w:basedOn w:val="a"/>
    <w:link w:val="a9"/>
    <w:uiPriority w:val="99"/>
    <w:semiHidden/>
    <w:unhideWhenUsed/>
    <w:rsid w:val="002903B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903B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2903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1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8EDE1-7681-499C-A96C-334B63223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1986</Words>
  <Characters>11322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Шувалова Вера Александровна</dc:creator>
  <cp:lastModifiedBy>KitrarSN</cp:lastModifiedBy>
  <cp:revision>2</cp:revision>
  <dcterms:created xsi:type="dcterms:W3CDTF">2017-12-12T11:49:00Z</dcterms:created>
  <dcterms:modified xsi:type="dcterms:W3CDTF">2017-12-12T11:49:00Z</dcterms:modified>
</cp:coreProperties>
</file>